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43AF" w:rsidRDefault="00000000">
      <w:pPr>
        <w:pBdr>
          <w:top w:val="nil"/>
          <w:left w:val="nil"/>
          <w:bottom w:val="nil"/>
          <w:right w:val="nil"/>
          <w:between w:val="nil"/>
        </w:pBdr>
        <w:rPr>
          <w:color w:val="000000"/>
        </w:rPr>
      </w:pPr>
      <w:r>
        <w:rPr>
          <w:b/>
        </w:rPr>
        <w:t>Internal</w:t>
      </w:r>
      <w:r>
        <w:rPr>
          <w:b/>
          <w:color w:val="000000"/>
        </w:rPr>
        <w:t xml:space="preserve"> Newsletter: Sustainable Procurement in Our </w:t>
      </w:r>
      <w:r>
        <w:rPr>
          <w:b/>
        </w:rPr>
        <w:t xml:space="preserve">Municipal Administration </w:t>
      </w:r>
    </w:p>
    <w:p w14:paraId="00000002" w14:textId="77777777" w:rsidR="00B143AF" w:rsidRDefault="00B143AF">
      <w:pPr>
        <w:pBdr>
          <w:top w:val="nil"/>
          <w:left w:val="nil"/>
          <w:bottom w:val="nil"/>
          <w:right w:val="nil"/>
          <w:between w:val="nil"/>
        </w:pBdr>
      </w:pPr>
    </w:p>
    <w:p w14:paraId="00000003" w14:textId="77777777" w:rsidR="00B143AF" w:rsidRPr="00A57D25" w:rsidRDefault="00000000">
      <w:pPr>
        <w:spacing w:before="240" w:after="240"/>
        <w:rPr>
          <w:b/>
          <w:sz w:val="22"/>
          <w:szCs w:val="22"/>
        </w:rPr>
      </w:pPr>
      <w:r w:rsidRPr="00A57D25">
        <w:rPr>
          <w:b/>
          <w:sz w:val="22"/>
          <w:szCs w:val="22"/>
        </w:rPr>
        <w:t>Dear Colleagues,</w:t>
      </w:r>
    </w:p>
    <w:p w14:paraId="00000004" w14:textId="77777777" w:rsidR="00B143AF" w:rsidRPr="00A57D25" w:rsidRDefault="00000000">
      <w:pPr>
        <w:spacing w:before="240" w:after="240"/>
        <w:rPr>
          <w:sz w:val="22"/>
          <w:szCs w:val="22"/>
        </w:rPr>
      </w:pPr>
      <w:r w:rsidRPr="00A57D25">
        <w:rPr>
          <w:sz w:val="22"/>
          <w:szCs w:val="22"/>
        </w:rPr>
        <w:t>Sustainability begins with us – and as part of the municipal administration, we have an important role to play. We are pleased to inform you that the municipal council decided in its meeting on</w:t>
      </w:r>
      <w:r w:rsidRPr="00A57D25">
        <w:rPr>
          <w:sz w:val="22"/>
          <w:szCs w:val="22"/>
          <w:shd w:val="clear" w:color="auto" w:fill="FFF2CC"/>
        </w:rPr>
        <w:t xml:space="preserve"> [insert date] </w:t>
      </w:r>
      <w:r w:rsidRPr="00A57D25">
        <w:rPr>
          <w:sz w:val="22"/>
          <w:szCs w:val="22"/>
        </w:rPr>
        <w:t xml:space="preserve">to adopt a comprehensive strategy for </w:t>
      </w:r>
      <w:r w:rsidRPr="00A57D25">
        <w:rPr>
          <w:b/>
          <w:sz w:val="22"/>
          <w:szCs w:val="22"/>
        </w:rPr>
        <w:t>sustainable procurement</w:t>
      </w:r>
      <w:r w:rsidRPr="00A57D25">
        <w:rPr>
          <w:sz w:val="22"/>
          <w:szCs w:val="22"/>
        </w:rPr>
        <w:t>, developed by our administration.</w:t>
      </w:r>
    </w:p>
    <w:p w14:paraId="00000005" w14:textId="77777777" w:rsidR="00B143AF" w:rsidRPr="00A57D25" w:rsidRDefault="00000000">
      <w:pPr>
        <w:spacing w:before="240" w:after="240"/>
        <w:rPr>
          <w:sz w:val="22"/>
          <w:szCs w:val="22"/>
        </w:rPr>
      </w:pPr>
      <w:r w:rsidRPr="00A57D25">
        <w:rPr>
          <w:sz w:val="22"/>
          <w:szCs w:val="22"/>
        </w:rPr>
        <w:t>Sustainable procurement means factoring in environmental, social, and health-related criteria when purchasing goods and services. It also involves promoting local and regional suppliers, while ensuring cost-efficiency and long-term value.</w:t>
      </w:r>
    </w:p>
    <w:p w14:paraId="00000006" w14:textId="77777777" w:rsidR="00B143AF" w:rsidRPr="00A57D25" w:rsidRDefault="00000000">
      <w:pPr>
        <w:pBdr>
          <w:top w:val="nil"/>
          <w:left w:val="nil"/>
          <w:bottom w:val="nil"/>
          <w:right w:val="nil"/>
          <w:between w:val="nil"/>
        </w:pBdr>
        <w:spacing w:before="240" w:after="240"/>
        <w:rPr>
          <w:b/>
          <w:color w:val="000000"/>
          <w:sz w:val="22"/>
          <w:szCs w:val="22"/>
        </w:rPr>
      </w:pPr>
      <w:r w:rsidRPr="00A57D25">
        <w:rPr>
          <w:b/>
          <w:color w:val="000000"/>
          <w:sz w:val="22"/>
          <w:szCs w:val="22"/>
        </w:rPr>
        <w:t>Our First Steps</w:t>
      </w:r>
    </w:p>
    <w:p w14:paraId="00000007" w14:textId="77777777" w:rsidR="00B143AF" w:rsidRPr="00A57D25" w:rsidRDefault="00000000">
      <w:pPr>
        <w:spacing w:before="240" w:after="240"/>
        <w:rPr>
          <w:sz w:val="22"/>
          <w:szCs w:val="22"/>
        </w:rPr>
      </w:pPr>
      <w:r w:rsidRPr="00A57D25">
        <w:rPr>
          <w:sz w:val="22"/>
          <w:szCs w:val="22"/>
        </w:rPr>
        <w:t>As an initial step, we are switching to</w:t>
      </w:r>
      <w:r w:rsidRPr="00A57D25">
        <w:rPr>
          <w:sz w:val="22"/>
          <w:szCs w:val="22"/>
          <w:shd w:val="clear" w:color="auto" w:fill="FFF2CC"/>
        </w:rPr>
        <w:t xml:space="preserve"> [please include the products and services you are going to procure sustainably, e.g. recycled office paper, fair-trade coffee, energy-efficient IT equipment, etc.]</w:t>
      </w:r>
      <w:r w:rsidRPr="00A57D25">
        <w:rPr>
          <w:sz w:val="22"/>
          <w:szCs w:val="22"/>
        </w:rPr>
        <w:t xml:space="preserve"> in our offices. These changes reflect our shared commitment to responsible resource use and social responsibility - and show that our daily decisions have real impact.</w:t>
      </w:r>
    </w:p>
    <w:p w14:paraId="00000008" w14:textId="77777777" w:rsidR="00B143AF" w:rsidRPr="00A57D25" w:rsidRDefault="00000000">
      <w:pPr>
        <w:pStyle w:val="berschrift3"/>
        <w:keepNext w:val="0"/>
        <w:keepLines w:val="0"/>
        <w:spacing w:before="280"/>
        <w:rPr>
          <w:b/>
          <w:color w:val="000000"/>
          <w:sz w:val="24"/>
          <w:szCs w:val="24"/>
        </w:rPr>
      </w:pPr>
      <w:bookmarkStart w:id="0" w:name="_heading=h.xaox0bevfyt2" w:colFirst="0" w:colLast="0"/>
      <w:bookmarkEnd w:id="0"/>
      <w:r w:rsidRPr="00A57D25">
        <w:rPr>
          <w:b/>
          <w:color w:val="000000"/>
          <w:sz w:val="22"/>
          <w:szCs w:val="22"/>
        </w:rPr>
        <w:t>A Long-Term Commitment</w:t>
      </w:r>
    </w:p>
    <w:p w14:paraId="00000009" w14:textId="77777777" w:rsidR="00B143AF" w:rsidRPr="00A57D25" w:rsidRDefault="00000000">
      <w:pPr>
        <w:spacing w:before="240" w:after="240"/>
        <w:rPr>
          <w:sz w:val="22"/>
          <w:szCs w:val="22"/>
        </w:rPr>
      </w:pPr>
      <w:r w:rsidRPr="00A57D25">
        <w:rPr>
          <w:sz w:val="22"/>
          <w:szCs w:val="22"/>
        </w:rPr>
        <w:t>Sustainable procurement is an ongoing process. We will continue to evaluate which additional products and services can be switched to more sustainable alternatives. Our approach is guided by reputable certifications and environmental/social standards that support our goals.</w:t>
      </w:r>
    </w:p>
    <w:p w14:paraId="0000000A" w14:textId="77777777" w:rsidR="00B143AF" w:rsidRPr="00A57D25" w:rsidRDefault="00000000">
      <w:pPr>
        <w:spacing w:before="240" w:after="240"/>
        <w:rPr>
          <w:sz w:val="22"/>
          <w:szCs w:val="22"/>
        </w:rPr>
      </w:pPr>
      <w:r w:rsidRPr="00A57D25">
        <w:rPr>
          <w:sz w:val="22"/>
          <w:szCs w:val="22"/>
        </w:rPr>
        <w:t>We understand that meaningful change takes time, but every step counts. Your engagement and awareness are essential in making this effort successful and lasting.</w:t>
      </w:r>
    </w:p>
    <w:p w14:paraId="0000000B" w14:textId="77777777" w:rsidR="00B143AF" w:rsidRPr="00A57D25" w:rsidRDefault="00000000">
      <w:pPr>
        <w:spacing w:before="240" w:after="240"/>
        <w:rPr>
          <w:sz w:val="22"/>
          <w:szCs w:val="22"/>
        </w:rPr>
      </w:pPr>
      <w:r w:rsidRPr="00A57D25">
        <w:rPr>
          <w:sz w:val="22"/>
          <w:szCs w:val="22"/>
        </w:rPr>
        <w:t>If you have suggestions, ideas, or concerns regarding sustainable procurement in your department or daily work, we warmly invite your input. Together, we can make a measurable contribution to a more sustainable municipality.</w:t>
      </w:r>
    </w:p>
    <w:p w14:paraId="0000000C" w14:textId="77777777" w:rsidR="00B143AF" w:rsidRPr="00A57D25" w:rsidRDefault="00000000">
      <w:pPr>
        <w:spacing w:before="240" w:after="240"/>
        <w:rPr>
          <w:b/>
          <w:sz w:val="22"/>
          <w:szCs w:val="22"/>
        </w:rPr>
      </w:pPr>
      <w:r w:rsidRPr="00A57D25">
        <w:rPr>
          <w:b/>
          <w:sz w:val="22"/>
          <w:szCs w:val="22"/>
        </w:rPr>
        <w:t>With sincere thanks for your support,</w:t>
      </w:r>
    </w:p>
    <w:p w14:paraId="0000000D" w14:textId="77777777" w:rsidR="00B143AF" w:rsidRPr="00A57D25" w:rsidRDefault="00000000">
      <w:pPr>
        <w:spacing w:before="240" w:after="240"/>
        <w:rPr>
          <w:sz w:val="22"/>
          <w:szCs w:val="22"/>
        </w:rPr>
      </w:pPr>
      <w:r w:rsidRPr="00A57D25">
        <w:rPr>
          <w:sz w:val="22"/>
          <w:szCs w:val="22"/>
        </w:rPr>
        <w:t>[Your Name]</w:t>
      </w:r>
      <w:r w:rsidRPr="00A57D25">
        <w:rPr>
          <w:sz w:val="22"/>
          <w:szCs w:val="22"/>
        </w:rPr>
        <w:br/>
        <w:t>[Your Position]</w:t>
      </w:r>
      <w:r w:rsidRPr="00A57D25">
        <w:rPr>
          <w:sz w:val="22"/>
          <w:szCs w:val="22"/>
        </w:rPr>
        <w:br/>
        <w:t>[Name of your Municipality]</w:t>
      </w:r>
    </w:p>
    <w:sectPr w:rsidR="00B143AF" w:rsidRPr="00A57D25">
      <w:headerReference w:type="default" r:id="rId7"/>
      <w:footerReference w:type="default" r:id="rId8"/>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B7443" w14:textId="77777777" w:rsidR="002054D7" w:rsidRDefault="002054D7" w:rsidP="00A57D25">
      <w:r>
        <w:separator/>
      </w:r>
    </w:p>
  </w:endnote>
  <w:endnote w:type="continuationSeparator" w:id="0">
    <w:p w14:paraId="4E1BEA06" w14:textId="77777777" w:rsidR="002054D7" w:rsidRDefault="002054D7" w:rsidP="00A57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ptos Serif"/>
    <w:panose1 w:val="020B0004020202020204"/>
    <w:charset w:val="00"/>
    <w:family w:val="swiss"/>
    <w:pitch w:val="variable"/>
    <w:sig w:usb0="20000287" w:usb1="00000003" w:usb2="00000000" w:usb3="00000000" w:csb0="0000019F" w:csb1="00000000"/>
    <w:embedRegular r:id="rId1" w:fontKey="{B02A4416-BA14-6C4C-B97D-3FC931D3AC8F}"/>
    <w:embedBold r:id="rId2" w:fontKey="{59606A5A-ADCC-1948-B1A2-9A31F9F24294}"/>
    <w:embedItalic r:id="rId3" w:fontKey="{22C6F321-7ECB-9944-B2A3-14EF5EA95D3A}"/>
  </w:font>
  <w:font w:name="Aptos Display">
    <w:panose1 w:val="020B0004020202020204"/>
    <w:charset w:val="00"/>
    <w:family w:val="swiss"/>
    <w:pitch w:val="variable"/>
    <w:sig w:usb0="20000287" w:usb1="00000003" w:usb2="00000000" w:usb3="00000000" w:csb0="0000019F" w:csb1="00000000"/>
    <w:embedRegular r:id="rId4" w:fontKey="{CFB8D2FF-BEE2-4240-9A2C-D2A47C0EED7D}"/>
  </w:font>
  <w:font w:name="Times New Roman">
    <w:panose1 w:val="02020603050405020304"/>
    <w:charset w:val="00"/>
    <w:family w:val="roman"/>
    <w:pitch w:val="variable"/>
    <w:sig w:usb0="E0002EFF" w:usb1="C000785B" w:usb2="00000009" w:usb3="00000000" w:csb0="000001FF" w:csb1="00000000"/>
    <w:embedRegular r:id="rId5" w:fontKey="{CA33C863-F260-744B-9B0C-63B6826986E5}"/>
    <w:embedBold r:id="rId6" w:fontKey="{DFD11771-058E-2F48-A402-E845F10B8192}"/>
    <w:embedItalic r:id="rId7" w:fontKey="{ACB64B9F-79BA-784D-9789-FC683629A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2A539" w14:textId="7E991A97" w:rsidR="00A57D25" w:rsidRDefault="00A57D25">
    <w:pPr>
      <w:pStyle w:val="Fuzeile"/>
    </w:pPr>
    <w:r>
      <w:rPr>
        <w:noProof/>
      </w:rPr>
      <w:drawing>
        <wp:anchor distT="0" distB="0" distL="114300" distR="114300" simplePos="0" relativeHeight="251659264" behindDoc="1" locked="0" layoutInCell="1" allowOverlap="1" wp14:anchorId="529E0C3D" wp14:editId="7FF84ABA">
          <wp:simplePos x="0" y="0"/>
          <wp:positionH relativeFrom="column">
            <wp:posOffset>-160722</wp:posOffset>
          </wp:positionH>
          <wp:positionV relativeFrom="paragraph">
            <wp:posOffset>-561854</wp:posOffset>
          </wp:positionV>
          <wp:extent cx="2499995" cy="999490"/>
          <wp:effectExtent l="0" t="0" r="1905" b="3810"/>
          <wp:wrapTight wrapText="bothSides">
            <wp:wrapPolygon edited="0">
              <wp:start x="0" y="0"/>
              <wp:lineTo x="0" y="21408"/>
              <wp:lineTo x="21507" y="21408"/>
              <wp:lineTo x="21507" y="0"/>
              <wp:lineTo x="0" y="0"/>
            </wp:wrapPolygon>
          </wp:wrapTight>
          <wp:docPr id="12712770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7010" name="Grafik 1271277010"/>
                  <pic:cNvPicPr/>
                </pic:nvPicPr>
                <pic:blipFill>
                  <a:blip r:embed="rId1">
                    <a:extLst>
                      <a:ext uri="{28A0092B-C50C-407E-A947-70E740481C1C}">
                        <a14:useLocalDpi xmlns:a14="http://schemas.microsoft.com/office/drawing/2010/main" val="0"/>
                      </a:ext>
                    </a:extLst>
                  </a:blip>
                  <a:stretch>
                    <a:fillRect/>
                  </a:stretch>
                </pic:blipFill>
                <pic:spPr>
                  <a:xfrm>
                    <a:off x="0" y="0"/>
                    <a:ext cx="2499995" cy="9994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0DE21" w14:textId="77777777" w:rsidR="002054D7" w:rsidRDefault="002054D7" w:rsidP="00A57D25">
      <w:r>
        <w:separator/>
      </w:r>
    </w:p>
  </w:footnote>
  <w:footnote w:type="continuationSeparator" w:id="0">
    <w:p w14:paraId="60D78CD0" w14:textId="77777777" w:rsidR="002054D7" w:rsidRDefault="002054D7" w:rsidP="00A57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B0F31" w14:textId="01719A2A" w:rsidR="00A57D25" w:rsidRPr="00A57D25" w:rsidRDefault="00A57D25" w:rsidP="00A57D25">
    <w:pPr>
      <w:pStyle w:val="Kopfzeile"/>
    </w:pPr>
    <w:r>
      <w:rPr>
        <w:noProof/>
      </w:rPr>
      <w:drawing>
        <wp:anchor distT="0" distB="0" distL="114300" distR="114300" simplePos="0" relativeHeight="251658240" behindDoc="1" locked="0" layoutInCell="1" allowOverlap="1" wp14:anchorId="7E33EA5C" wp14:editId="16919053">
          <wp:simplePos x="0" y="0"/>
          <wp:positionH relativeFrom="column">
            <wp:posOffset>5228400</wp:posOffset>
          </wp:positionH>
          <wp:positionV relativeFrom="paragraph">
            <wp:posOffset>-252919</wp:posOffset>
          </wp:positionV>
          <wp:extent cx="1219200" cy="635000"/>
          <wp:effectExtent l="0" t="0" r="0" b="0"/>
          <wp:wrapTight wrapText="bothSides">
            <wp:wrapPolygon edited="0">
              <wp:start x="7875" y="0"/>
              <wp:lineTo x="5625" y="3888"/>
              <wp:lineTo x="1575" y="11664"/>
              <wp:lineTo x="225" y="12960"/>
              <wp:lineTo x="450" y="20304"/>
              <wp:lineTo x="2025" y="20304"/>
              <wp:lineTo x="20925" y="19008"/>
              <wp:lineTo x="21375" y="14256"/>
              <wp:lineTo x="21375" y="13392"/>
              <wp:lineTo x="20700" y="10368"/>
              <wp:lineTo x="12600" y="6912"/>
              <wp:lineTo x="12825" y="4752"/>
              <wp:lineTo x="11025" y="1296"/>
              <wp:lineTo x="8775" y="0"/>
              <wp:lineTo x="7875" y="0"/>
            </wp:wrapPolygon>
          </wp:wrapTight>
          <wp:docPr id="13227485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48530" name="Grafik 1322748530"/>
                  <pic:cNvPicPr/>
                </pic:nvPicPr>
                <pic:blipFill>
                  <a:blip r:embed="rId1">
                    <a:extLst>
                      <a:ext uri="{28A0092B-C50C-407E-A947-70E740481C1C}">
                        <a14:useLocalDpi xmlns:a14="http://schemas.microsoft.com/office/drawing/2010/main" val="0"/>
                      </a:ext>
                    </a:extLst>
                  </a:blip>
                  <a:stretch>
                    <a:fillRect/>
                  </a:stretch>
                </pic:blipFill>
                <pic:spPr>
                  <a:xfrm>
                    <a:off x="0" y="0"/>
                    <a:ext cx="1219200" cy="635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3AF"/>
    <w:rsid w:val="002054D7"/>
    <w:rsid w:val="00A57D25"/>
    <w:rsid w:val="00B143AF"/>
    <w:rsid w:val="00E755B0"/>
    <w:rsid w:val="00FD72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783BE56-CCE8-BB40-9CC6-F6D96FC2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539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E539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E5394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5394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5394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5394F"/>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5394F"/>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5394F"/>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5394F"/>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E5394F"/>
    <w:pPr>
      <w:spacing w:after="80"/>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E5394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5394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5394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5394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5394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5394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5394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5394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5394F"/>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E5394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pPr>
    <w:rPr>
      <w:color w:val="595959"/>
      <w:sz w:val="28"/>
      <w:szCs w:val="28"/>
    </w:rPr>
  </w:style>
  <w:style w:type="character" w:customStyle="1" w:styleId="UntertitelZchn">
    <w:name w:val="Untertitel Zchn"/>
    <w:basedOn w:val="Absatz-Standardschriftart"/>
    <w:link w:val="Untertitel"/>
    <w:uiPriority w:val="11"/>
    <w:rsid w:val="00E5394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5394F"/>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E5394F"/>
    <w:rPr>
      <w:i/>
      <w:iCs/>
      <w:color w:val="404040" w:themeColor="text1" w:themeTint="BF"/>
    </w:rPr>
  </w:style>
  <w:style w:type="paragraph" w:styleId="Listenabsatz">
    <w:name w:val="List Paragraph"/>
    <w:basedOn w:val="Standard"/>
    <w:uiPriority w:val="34"/>
    <w:qFormat/>
    <w:rsid w:val="00E5394F"/>
    <w:pPr>
      <w:ind w:left="720"/>
      <w:contextualSpacing/>
    </w:pPr>
  </w:style>
  <w:style w:type="character" w:styleId="IntensiveHervorhebung">
    <w:name w:val="Intense Emphasis"/>
    <w:basedOn w:val="Absatz-Standardschriftart"/>
    <w:uiPriority w:val="21"/>
    <w:qFormat/>
    <w:rsid w:val="00E5394F"/>
    <w:rPr>
      <w:i/>
      <w:iCs/>
      <w:color w:val="0F4761" w:themeColor="accent1" w:themeShade="BF"/>
    </w:rPr>
  </w:style>
  <w:style w:type="paragraph" w:styleId="IntensivesZitat">
    <w:name w:val="Intense Quote"/>
    <w:basedOn w:val="Standard"/>
    <w:next w:val="Standard"/>
    <w:link w:val="IntensivesZitatZchn"/>
    <w:uiPriority w:val="30"/>
    <w:qFormat/>
    <w:rsid w:val="00E539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5394F"/>
    <w:rPr>
      <w:i/>
      <w:iCs/>
      <w:color w:val="0F4761" w:themeColor="accent1" w:themeShade="BF"/>
    </w:rPr>
  </w:style>
  <w:style w:type="character" w:styleId="IntensiverVerweis">
    <w:name w:val="Intense Reference"/>
    <w:basedOn w:val="Absatz-Standardschriftart"/>
    <w:uiPriority w:val="32"/>
    <w:qFormat/>
    <w:rsid w:val="00E5394F"/>
    <w:rPr>
      <w:b/>
      <w:bCs/>
      <w:smallCaps/>
      <w:color w:val="0F4761" w:themeColor="accent1" w:themeShade="BF"/>
      <w:spacing w:val="5"/>
    </w:rPr>
  </w:style>
  <w:style w:type="paragraph" w:styleId="StandardWeb">
    <w:name w:val="Normal (Web)"/>
    <w:basedOn w:val="Standard"/>
    <w:uiPriority w:val="99"/>
    <w:semiHidden/>
    <w:unhideWhenUsed/>
    <w:rsid w:val="00E5394F"/>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E5394F"/>
    <w:rPr>
      <w:b/>
      <w:bCs/>
    </w:rPr>
  </w:style>
  <w:style w:type="paragraph" w:styleId="Kopfzeile">
    <w:name w:val="header"/>
    <w:basedOn w:val="Standard"/>
    <w:link w:val="KopfzeileZchn"/>
    <w:uiPriority w:val="99"/>
    <w:unhideWhenUsed/>
    <w:rsid w:val="00A57D25"/>
    <w:pPr>
      <w:tabs>
        <w:tab w:val="center" w:pos="4536"/>
        <w:tab w:val="right" w:pos="9072"/>
      </w:tabs>
    </w:pPr>
  </w:style>
  <w:style w:type="character" w:customStyle="1" w:styleId="KopfzeileZchn">
    <w:name w:val="Kopfzeile Zchn"/>
    <w:basedOn w:val="Absatz-Standardschriftart"/>
    <w:link w:val="Kopfzeile"/>
    <w:uiPriority w:val="99"/>
    <w:rsid w:val="00A57D25"/>
  </w:style>
  <w:style w:type="paragraph" w:styleId="Fuzeile">
    <w:name w:val="footer"/>
    <w:basedOn w:val="Standard"/>
    <w:link w:val="FuzeileZchn"/>
    <w:uiPriority w:val="99"/>
    <w:unhideWhenUsed/>
    <w:rsid w:val="00A57D25"/>
    <w:pPr>
      <w:tabs>
        <w:tab w:val="center" w:pos="4536"/>
        <w:tab w:val="right" w:pos="9072"/>
      </w:tabs>
    </w:pPr>
  </w:style>
  <w:style w:type="character" w:customStyle="1" w:styleId="FuzeileZchn">
    <w:name w:val="Fußzeile Zchn"/>
    <w:basedOn w:val="Absatz-Standardschriftart"/>
    <w:link w:val="Fuzeile"/>
    <w:uiPriority w:val="99"/>
    <w:rsid w:val="00A57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9WJoo1LfJL+eXn5VzhW6JCK9g==">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223</Words>
  <Characters>1583</Characters>
  <Application>Microsoft Office Word</Application>
  <DocSecurity>0</DocSecurity>
  <Lines>29</Lines>
  <Paragraphs>9</Paragraphs>
  <ScaleCrop>false</ScaleCrop>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Gasteiger</dc:creator>
  <cp:lastModifiedBy>Maya Knevels</cp:lastModifiedBy>
  <cp:revision>2</cp:revision>
  <dcterms:created xsi:type="dcterms:W3CDTF">2026-05-04T13:23:00Z</dcterms:created>
  <dcterms:modified xsi:type="dcterms:W3CDTF">2026-05-04T13:23:00Z</dcterms:modified>
</cp:coreProperties>
</file>