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41E9" w14:textId="0BB1862E" w:rsidR="004A0B9F" w:rsidRPr="006548C0" w:rsidRDefault="004A0B9F" w:rsidP="006548C0">
      <w:pPr>
        <w:pStyle w:val="Titel"/>
        <w:jc w:val="center"/>
        <w:rPr>
          <w:rFonts w:ascii="Aptos Serif" w:hAnsi="Aptos Serif" w:cs="Aptos Serif"/>
          <w:color w:val="0F4761"/>
          <w:lang w:val="en-GB"/>
        </w:rPr>
      </w:pPr>
      <w:r w:rsidRPr="006548C0">
        <w:rPr>
          <w:rFonts w:ascii="Aptos Serif" w:hAnsi="Aptos Serif" w:cs="Aptos Serif"/>
          <w:color w:val="0F4761"/>
          <w:lang w:val="en-GB"/>
        </w:rPr>
        <w:t>WP 4: Sustainable procurement c</w:t>
      </w:r>
      <w:r w:rsidR="006E013C" w:rsidRPr="006548C0">
        <w:rPr>
          <w:rFonts w:ascii="Aptos Serif" w:eastAsia="Times New Roman" w:hAnsi="Aptos Serif" w:cs="Aptos Serif"/>
          <w:snapToGrid w:val="0"/>
          <w:color w:val="0F4761"/>
          <w:w w:val="0"/>
          <w:sz w:val="0"/>
          <w:szCs w:val="0"/>
          <w:u w:color="000000"/>
          <w:bdr w:val="none" w:sz="0" w:space="0" w:color="000000"/>
          <w:shd w:val="clear" w:color="000000" w:fill="000000"/>
          <w:lang w:val="x-none" w:eastAsia="x-none" w:bidi="x-none"/>
        </w:rPr>
        <w:t xml:space="preserve"> </w:t>
      </w:r>
      <w:proofErr w:type="spellStart"/>
      <w:r w:rsidR="00AE7DF1" w:rsidRPr="006548C0">
        <w:rPr>
          <w:rFonts w:ascii="Aptos Serif" w:hAnsi="Aptos Serif" w:cs="Aptos Serif"/>
          <w:color w:val="0F4761"/>
          <w:lang w:val="en-GB"/>
        </w:rPr>
        <w:t>urriculum</w:t>
      </w:r>
      <w:proofErr w:type="spellEnd"/>
      <w:r w:rsidR="00AE7DF1" w:rsidRPr="006548C0">
        <w:rPr>
          <w:rFonts w:ascii="Aptos Serif" w:hAnsi="Aptos Serif" w:cs="Aptos Serif"/>
          <w:color w:val="0F4761"/>
          <w:lang w:val="en-GB"/>
        </w:rPr>
        <w:t xml:space="preserve">: </w:t>
      </w:r>
      <w:r w:rsidR="00AE7DF1" w:rsidRPr="006548C0">
        <w:rPr>
          <w:rFonts w:ascii="Aptos Serif" w:hAnsi="Aptos Serif" w:cs="Aptos Serif"/>
          <w:color w:val="0F4761"/>
          <w:lang w:val="en-GB"/>
        </w:rPr>
        <w:br/>
      </w:r>
      <w:r w:rsidR="001666F6" w:rsidRPr="006548C0">
        <w:rPr>
          <w:rFonts w:ascii="Aptos Serif" w:hAnsi="Aptos Serif" w:cs="Aptos Serif"/>
          <w:color w:val="0F4761"/>
          <w:lang w:val="en-GB"/>
        </w:rPr>
        <w:t>introduction and explanation</w:t>
      </w:r>
    </w:p>
    <w:p w14:paraId="3C2B9350" w14:textId="107BED9C" w:rsidR="001666F6" w:rsidRPr="006548C0" w:rsidRDefault="001666F6" w:rsidP="001666F6">
      <w:pPr>
        <w:pStyle w:val="berschrift1"/>
        <w:rPr>
          <w:sz w:val="28"/>
          <w:szCs w:val="28"/>
          <w:lang w:val="en-GB"/>
        </w:rPr>
      </w:pPr>
      <w:r w:rsidRPr="006548C0">
        <w:rPr>
          <w:sz w:val="28"/>
          <w:szCs w:val="28"/>
          <w:lang w:val="en-GB"/>
        </w:rPr>
        <w:t>Opportunities to use the curriculum in lessons or lectures</w:t>
      </w:r>
    </w:p>
    <w:p w14:paraId="142E0995" w14:textId="77777777" w:rsidR="007D5E02" w:rsidRPr="00703FCC" w:rsidRDefault="007D5E02" w:rsidP="007D5E02">
      <w:pPr>
        <w:rPr>
          <w:rFonts w:ascii="Times New Roman" w:hAnsi="Times New Roman"/>
          <w:sz w:val="24"/>
        </w:rPr>
      </w:pPr>
      <w:r>
        <w:t>The</w:t>
      </w:r>
      <w:r w:rsidRPr="00703FCC">
        <w:t xml:space="preserve"> curriculum provides an overview of the courses on sustainable procurement and the associated teaching materials.</w:t>
      </w:r>
    </w:p>
    <w:p w14:paraId="45325719" w14:textId="77777777" w:rsidR="007D5E02" w:rsidRPr="00703FCC" w:rsidRDefault="007D5E02" w:rsidP="007D5E02">
      <w:r w:rsidRPr="00703FCC">
        <w:t>There are two different ways of incorporating the educational units into teaching at your university or administrative school. Either you can carry out all the modules as a group (see procedure 1) or you can select individual modules (see procedure 2).</w:t>
      </w:r>
    </w:p>
    <w:p w14:paraId="37442CE1" w14:textId="77777777" w:rsidR="007D5E02" w:rsidRPr="00783F0E" w:rsidRDefault="007D5E02" w:rsidP="001666F6">
      <w:pPr>
        <w:pStyle w:val="berschrift2"/>
        <w:numPr>
          <w:ilvl w:val="0"/>
          <w:numId w:val="45"/>
        </w:numPr>
      </w:pPr>
      <w:bookmarkStart w:id="0" w:name="_heading=h.30j0zll" w:colFirst="0" w:colLast="0"/>
      <w:bookmarkEnd w:id="0"/>
      <w:r>
        <w:t>P</w:t>
      </w:r>
      <w:r w:rsidRPr="00783F0E">
        <w:t>rocedure if all modules are carried out as a group</w:t>
      </w:r>
    </w:p>
    <w:p w14:paraId="1706F5F7" w14:textId="77777777" w:rsidR="001666F6" w:rsidRPr="001666F6" w:rsidRDefault="007D5E02" w:rsidP="007D5E02">
      <w:pPr>
        <w:rPr>
          <w:u w:val="single"/>
        </w:rPr>
      </w:pPr>
      <w:r w:rsidRPr="001666F6">
        <w:rPr>
          <w:u w:val="single"/>
        </w:rPr>
        <w:t>General information:</w:t>
      </w:r>
      <w:r w:rsidR="001666F6" w:rsidRPr="001666F6">
        <w:rPr>
          <w:u w:val="single"/>
        </w:rPr>
        <w:t xml:space="preserve"> </w:t>
      </w:r>
    </w:p>
    <w:p w14:paraId="6FEFAB72" w14:textId="508B9CB0" w:rsidR="007D5E02" w:rsidRPr="00703FCC" w:rsidRDefault="007D5E02" w:rsidP="007D5E02">
      <w:r w:rsidRPr="00703FCC">
        <w:t>Teachers start with Module 1 and carry out all modules in their lessons in turn.</w:t>
      </w:r>
    </w:p>
    <w:p w14:paraId="58912C26" w14:textId="77777777" w:rsidR="007D5E02" w:rsidRPr="001666F6" w:rsidRDefault="007D5E02" w:rsidP="001666F6">
      <w:pPr>
        <w:rPr>
          <w:u w:val="single"/>
        </w:rPr>
      </w:pPr>
      <w:r w:rsidRPr="001666F6">
        <w:rPr>
          <w:u w:val="single"/>
        </w:rPr>
        <w:t>Duration:</w:t>
      </w:r>
    </w:p>
    <w:p w14:paraId="545791D5" w14:textId="77777777" w:rsidR="007D5E02" w:rsidRPr="00703FCC" w:rsidRDefault="007D5E02" w:rsidP="007D5E02">
      <w:r w:rsidRPr="00703FCC">
        <w:t>Participants work on each module over two weeks in two sessions of 1.5 hours each. After the first session, the teacher gives the participants ideas to work on throughout the week. These are taken up at the beginning of the second session one week later.</w:t>
      </w:r>
    </w:p>
    <w:p w14:paraId="77EFD996" w14:textId="77777777" w:rsidR="007D5E02" w:rsidRPr="009F726D" w:rsidRDefault="007D5E02" w:rsidP="001666F6">
      <w:pPr>
        <w:pStyle w:val="berschrift2"/>
        <w:numPr>
          <w:ilvl w:val="0"/>
          <w:numId w:val="45"/>
        </w:numPr>
      </w:pPr>
      <w:r w:rsidRPr="009F726D">
        <w:t>Procedure for selecting and implementing individual modules</w:t>
      </w:r>
    </w:p>
    <w:p w14:paraId="477B4009" w14:textId="77777777" w:rsidR="007D5E02" w:rsidRPr="001666F6" w:rsidRDefault="007D5E02" w:rsidP="001666F6">
      <w:pPr>
        <w:rPr>
          <w:rFonts w:ascii="Times New Roman" w:hAnsi="Times New Roman" w:cs="Times New Roman"/>
          <w:u w:val="single"/>
        </w:rPr>
      </w:pPr>
      <w:r w:rsidRPr="001666F6">
        <w:rPr>
          <w:u w:val="single"/>
        </w:rPr>
        <w:t>General information</w:t>
      </w:r>
    </w:p>
    <w:p w14:paraId="5E546C83" w14:textId="77777777" w:rsidR="007D5E02" w:rsidRPr="009F726D" w:rsidRDefault="007D5E02" w:rsidP="007D5E02">
      <w:r w:rsidRPr="009F726D">
        <w:t>Teachers select one or more individual modules that they would like to cover in their lessons (see modules from procedure 1).</w:t>
      </w:r>
    </w:p>
    <w:p w14:paraId="67D3D639" w14:textId="77777777" w:rsidR="007D5E02" w:rsidRPr="001666F6" w:rsidRDefault="007D5E02" w:rsidP="001666F6">
      <w:pPr>
        <w:rPr>
          <w:u w:val="single"/>
        </w:rPr>
      </w:pPr>
      <w:r w:rsidRPr="001666F6">
        <w:rPr>
          <w:u w:val="single"/>
        </w:rPr>
        <w:t>Duration:</w:t>
      </w:r>
    </w:p>
    <w:p w14:paraId="44CE337B" w14:textId="77777777" w:rsidR="007D5E02" w:rsidRPr="009F726D" w:rsidRDefault="007D5E02" w:rsidP="007D5E02">
      <w:r w:rsidRPr="009F726D">
        <w:t>Participants work on each module over two weeks in two sessions of 1.5 hours each. After the first session, the teacher gives the participants ideas to work on throughout the week. These are taken up at the beginning of the second session one week later.</w:t>
      </w:r>
    </w:p>
    <w:p w14:paraId="3599C94E" w14:textId="77777777" w:rsidR="007D5E02" w:rsidRPr="001666F6" w:rsidRDefault="007D5E02" w:rsidP="001666F6">
      <w:pPr>
        <w:rPr>
          <w:u w:val="single"/>
        </w:rPr>
      </w:pPr>
      <w:r w:rsidRPr="001666F6">
        <w:rPr>
          <w:u w:val="single"/>
        </w:rPr>
        <w:t>Structure:</w:t>
      </w:r>
    </w:p>
    <w:p w14:paraId="67CC8415" w14:textId="77777777" w:rsidR="007D5E02" w:rsidRPr="009F726D" w:rsidRDefault="007D5E02" w:rsidP="007D5E02">
      <w:r w:rsidRPr="009F726D">
        <w:t xml:space="preserve">Each module contains greatly reduced summaries of the other modules. In addition, the content of the </w:t>
      </w:r>
      <w:proofErr w:type="spellStart"/>
      <w:r w:rsidRPr="009F726D">
        <w:t>thematised</w:t>
      </w:r>
      <w:proofErr w:type="spellEnd"/>
      <w:r w:rsidRPr="009F726D">
        <w:t xml:space="preserve"> module is somewhat reduced compared with its length in procedure 1. How much time is spent on which module must be decided on a case-by-case basis when creating the materials.</w:t>
      </w:r>
    </w:p>
    <w:p w14:paraId="68AFC166" w14:textId="1332F794" w:rsidR="00703FCC" w:rsidRPr="00FE220D" w:rsidRDefault="007D5E02" w:rsidP="009F726D">
      <w:r w:rsidRPr="009F726D">
        <w:t>Example: The teacher decides to carry out module 5. The session would then start with a brief introduction to modules 1-4. Following this, the focus is on the content of module 5.</w:t>
      </w:r>
    </w:p>
    <w:sectPr w:rsidR="00703FCC" w:rsidRPr="00FE220D" w:rsidSect="000C7694">
      <w:headerReference w:type="even" r:id="rId9"/>
      <w:headerReference w:type="default" r:id="rId10"/>
      <w:footerReference w:type="even" r:id="rId11"/>
      <w:footerReference w:type="default" r:id="rId12"/>
      <w:headerReference w:type="first" r:id="rId13"/>
      <w:footerReference w:type="first" r:id="rId14"/>
      <w:pgSz w:w="12240" w:h="15840"/>
      <w:pgMar w:top="1975"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BC1C" w14:textId="77777777" w:rsidR="009C756B" w:rsidRDefault="009C756B">
      <w:pPr>
        <w:spacing w:after="0" w:line="240" w:lineRule="auto"/>
      </w:pPr>
      <w:r>
        <w:separator/>
      </w:r>
    </w:p>
  </w:endnote>
  <w:endnote w:type="continuationSeparator" w:id="0">
    <w:p w14:paraId="01734911" w14:textId="77777777" w:rsidR="009C756B" w:rsidRDefault="009C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Roboto Condensed">
    <w:panose1 w:val="02000000000000000000"/>
    <w:charset w:val="00"/>
    <w:family w:val="auto"/>
    <w:pitch w:val="variable"/>
    <w:sig w:usb0="E0000AFF" w:usb1="5000217F" w:usb2="00000021" w:usb3="00000000" w:csb0="0000019F" w:csb1="00000000"/>
  </w:font>
  <w:font w:name="Aptos">
    <w:altName w:val="Aptos Serif"/>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aret">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C2CC" w14:textId="77777777" w:rsidR="00646FF8" w:rsidRDefault="00646FF8">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C60A" w14:textId="493EA997" w:rsidR="00646FF8" w:rsidRDefault="00052EB7">
    <w:pPr>
      <w:pBdr>
        <w:top w:val="nil"/>
        <w:left w:val="nil"/>
        <w:bottom w:val="nil"/>
        <w:right w:val="nil"/>
        <w:between w:val="nil"/>
      </w:pBdr>
      <w:tabs>
        <w:tab w:val="center" w:pos="4680"/>
        <w:tab w:val="right" w:pos="9360"/>
      </w:tabs>
      <w:spacing w:after="0" w:line="240" w:lineRule="auto"/>
    </w:pPr>
    <w:r>
      <w:rPr>
        <w:noProof/>
      </w:rPr>
      <w:drawing>
        <wp:inline distT="0" distB="0" distL="0" distR="0" wp14:anchorId="03FCDC54" wp14:editId="236E5D67">
          <wp:extent cx="2362200" cy="944880"/>
          <wp:effectExtent l="0" t="0" r="0" b="0"/>
          <wp:docPr id="2063301328"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01328" name="Grafik 1" descr="Ein Bild, das Text, Screenshot, Schrif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370728" cy="94829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56DC" w14:textId="77777777" w:rsidR="00646FF8" w:rsidRDefault="00646FF8">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0A5F" w14:textId="77777777" w:rsidR="009C756B" w:rsidRDefault="009C756B">
      <w:pPr>
        <w:spacing w:after="0" w:line="240" w:lineRule="auto"/>
      </w:pPr>
      <w:r>
        <w:separator/>
      </w:r>
    </w:p>
  </w:footnote>
  <w:footnote w:type="continuationSeparator" w:id="0">
    <w:p w14:paraId="47794373" w14:textId="77777777" w:rsidR="009C756B" w:rsidRDefault="009C7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7F88" w14:textId="77777777" w:rsidR="00646FF8" w:rsidRDefault="00646FF8">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B712" w14:textId="0DD90B47" w:rsidR="006548C0" w:rsidRDefault="006548C0">
    <w:pPr>
      <w:pStyle w:val="Kopfzeile"/>
    </w:pPr>
    <w:r w:rsidRPr="00052EB7">
      <w:rPr>
        <w:rFonts w:ascii="Aptos Serif" w:hAnsi="Aptos Serif" w:cs="Aptos Serif"/>
        <w:noProof/>
        <w:lang w:val="de-DE"/>
      </w:rPr>
      <w:drawing>
        <wp:anchor distT="0" distB="0" distL="114300" distR="114300" simplePos="0" relativeHeight="251659264" behindDoc="1" locked="0" layoutInCell="1" allowOverlap="1" wp14:anchorId="5A925F2F" wp14:editId="17137555">
          <wp:simplePos x="0" y="0"/>
          <wp:positionH relativeFrom="margin">
            <wp:posOffset>5427399</wp:posOffset>
          </wp:positionH>
          <wp:positionV relativeFrom="paragraph">
            <wp:posOffset>-185420</wp:posOffset>
          </wp:positionV>
          <wp:extent cx="1178560" cy="615950"/>
          <wp:effectExtent l="0" t="0" r="2540" b="0"/>
          <wp:wrapTight wrapText="bothSides">
            <wp:wrapPolygon edited="0">
              <wp:start x="7448" y="0"/>
              <wp:lineTo x="5819" y="4454"/>
              <wp:lineTo x="5819" y="5344"/>
              <wp:lineTo x="6750" y="8016"/>
              <wp:lineTo x="1862" y="11579"/>
              <wp:lineTo x="466" y="12915"/>
              <wp:lineTo x="698" y="20487"/>
              <wp:lineTo x="1862" y="20487"/>
              <wp:lineTo x="21181" y="18260"/>
              <wp:lineTo x="21414" y="12025"/>
              <wp:lineTo x="20250" y="11134"/>
              <wp:lineTo x="11871" y="8016"/>
              <wp:lineTo x="12336" y="5344"/>
              <wp:lineTo x="10940" y="1336"/>
              <wp:lineTo x="9310" y="0"/>
              <wp:lineTo x="7448" y="0"/>
            </wp:wrapPolygon>
          </wp:wrapTight>
          <wp:docPr id="1" name="Grafik 1" descr="Z:\Projekte_aktuell\proCURE\Dissemination\Corporate Design\Logo_pro_cure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ojekte_aktuell\proCURE\Dissemination\Corporate Design\Logo_pro_cure_X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856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CA02" w14:textId="77777777" w:rsidR="00646FF8" w:rsidRDefault="00646FF8">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847"/>
    <w:multiLevelType w:val="hybridMultilevel"/>
    <w:tmpl w:val="F90E45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C87BB6"/>
    <w:multiLevelType w:val="hybridMultilevel"/>
    <w:tmpl w:val="6E9239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51062E"/>
    <w:multiLevelType w:val="hybridMultilevel"/>
    <w:tmpl w:val="71869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757E3E"/>
    <w:multiLevelType w:val="hybridMultilevel"/>
    <w:tmpl w:val="D0EEC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805FEC"/>
    <w:multiLevelType w:val="multilevel"/>
    <w:tmpl w:val="5DA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01CB8"/>
    <w:multiLevelType w:val="multilevel"/>
    <w:tmpl w:val="0E26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F1E1C"/>
    <w:multiLevelType w:val="multilevel"/>
    <w:tmpl w:val="838A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D3506"/>
    <w:multiLevelType w:val="hybridMultilevel"/>
    <w:tmpl w:val="D9BA48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A96897"/>
    <w:multiLevelType w:val="hybridMultilevel"/>
    <w:tmpl w:val="88F81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33064D"/>
    <w:multiLevelType w:val="multilevel"/>
    <w:tmpl w:val="F368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37585"/>
    <w:multiLevelType w:val="multilevel"/>
    <w:tmpl w:val="913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D1634"/>
    <w:multiLevelType w:val="multilevel"/>
    <w:tmpl w:val="E474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01CC0"/>
    <w:multiLevelType w:val="hybridMultilevel"/>
    <w:tmpl w:val="461C0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4C5FFA"/>
    <w:multiLevelType w:val="multilevel"/>
    <w:tmpl w:val="A15A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E3B1C"/>
    <w:multiLevelType w:val="hybridMultilevel"/>
    <w:tmpl w:val="B0706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326449"/>
    <w:multiLevelType w:val="multilevel"/>
    <w:tmpl w:val="3932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158DA"/>
    <w:multiLevelType w:val="hybridMultilevel"/>
    <w:tmpl w:val="FDA41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381835"/>
    <w:multiLevelType w:val="hybridMultilevel"/>
    <w:tmpl w:val="C1B6F3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37C267D"/>
    <w:multiLevelType w:val="multilevel"/>
    <w:tmpl w:val="932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D20FC"/>
    <w:multiLevelType w:val="hybridMultilevel"/>
    <w:tmpl w:val="F90E45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A82473"/>
    <w:multiLevelType w:val="multilevel"/>
    <w:tmpl w:val="0D9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41D4A"/>
    <w:multiLevelType w:val="multilevel"/>
    <w:tmpl w:val="A8C40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D50496"/>
    <w:multiLevelType w:val="hybridMultilevel"/>
    <w:tmpl w:val="075495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0B2B3C"/>
    <w:multiLevelType w:val="hybridMultilevel"/>
    <w:tmpl w:val="BD3A03C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1EE6F83"/>
    <w:multiLevelType w:val="multilevel"/>
    <w:tmpl w:val="840E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583CEE"/>
    <w:multiLevelType w:val="multilevel"/>
    <w:tmpl w:val="6BAA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43FAE"/>
    <w:multiLevelType w:val="hybridMultilevel"/>
    <w:tmpl w:val="F90E45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8282C3D"/>
    <w:multiLevelType w:val="hybridMultilevel"/>
    <w:tmpl w:val="A0FE9D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786788"/>
    <w:multiLevelType w:val="multilevel"/>
    <w:tmpl w:val="39886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C51101"/>
    <w:multiLevelType w:val="multilevel"/>
    <w:tmpl w:val="F296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81B8F"/>
    <w:multiLevelType w:val="hybridMultilevel"/>
    <w:tmpl w:val="C2F82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113D2B"/>
    <w:multiLevelType w:val="multilevel"/>
    <w:tmpl w:val="980E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82132F"/>
    <w:multiLevelType w:val="multilevel"/>
    <w:tmpl w:val="302A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51EFE"/>
    <w:multiLevelType w:val="multilevel"/>
    <w:tmpl w:val="4498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47633"/>
    <w:multiLevelType w:val="multilevel"/>
    <w:tmpl w:val="B27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56CCD"/>
    <w:multiLevelType w:val="multilevel"/>
    <w:tmpl w:val="AC32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4D20C6"/>
    <w:multiLevelType w:val="multilevel"/>
    <w:tmpl w:val="0DB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26415"/>
    <w:multiLevelType w:val="hybridMultilevel"/>
    <w:tmpl w:val="4D38ECA2"/>
    <w:lvl w:ilvl="0" w:tplc="121632A4">
      <w:numFmt w:val="bullet"/>
      <w:lvlText w:val=""/>
      <w:lvlJc w:val="left"/>
      <w:pPr>
        <w:ind w:left="720" w:hanging="360"/>
      </w:pPr>
      <w:rPr>
        <w:rFonts w:ascii="Wingdings" w:eastAsia="Roboto Condensed" w:hAnsi="Wingdings" w:cs="Roboto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F665BCD"/>
    <w:multiLevelType w:val="hybridMultilevel"/>
    <w:tmpl w:val="27E02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7B1387"/>
    <w:multiLevelType w:val="multilevel"/>
    <w:tmpl w:val="94F0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54B71"/>
    <w:multiLevelType w:val="hybridMultilevel"/>
    <w:tmpl w:val="AE1E636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6457DD7"/>
    <w:multiLevelType w:val="hybridMultilevel"/>
    <w:tmpl w:val="EA66D91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7F71317"/>
    <w:multiLevelType w:val="multilevel"/>
    <w:tmpl w:val="FDE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654C7"/>
    <w:multiLevelType w:val="hybridMultilevel"/>
    <w:tmpl w:val="26364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9894663"/>
    <w:multiLevelType w:val="multilevel"/>
    <w:tmpl w:val="13A2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E01216"/>
    <w:multiLevelType w:val="multilevel"/>
    <w:tmpl w:val="EFD8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485190">
    <w:abstractNumId w:val="45"/>
  </w:num>
  <w:num w:numId="2" w16cid:durableId="1607730596">
    <w:abstractNumId w:val="29"/>
  </w:num>
  <w:num w:numId="3" w16cid:durableId="2101296533">
    <w:abstractNumId w:val="21"/>
    <w:lvlOverride w:ilvl="0">
      <w:lvl w:ilvl="0">
        <w:numFmt w:val="decimal"/>
        <w:lvlText w:val="%1."/>
        <w:lvlJc w:val="left"/>
      </w:lvl>
    </w:lvlOverride>
  </w:num>
  <w:num w:numId="4" w16cid:durableId="996109267">
    <w:abstractNumId w:val="32"/>
  </w:num>
  <w:num w:numId="5" w16cid:durableId="127430832">
    <w:abstractNumId w:val="28"/>
    <w:lvlOverride w:ilvl="0">
      <w:lvl w:ilvl="0">
        <w:numFmt w:val="decimal"/>
        <w:lvlText w:val="%1."/>
        <w:lvlJc w:val="left"/>
      </w:lvl>
    </w:lvlOverride>
  </w:num>
  <w:num w:numId="6" w16cid:durableId="108748086">
    <w:abstractNumId w:val="18"/>
  </w:num>
  <w:num w:numId="7" w16cid:durableId="371342994">
    <w:abstractNumId w:val="20"/>
  </w:num>
  <w:num w:numId="8" w16cid:durableId="1147672486">
    <w:abstractNumId w:val="33"/>
  </w:num>
  <w:num w:numId="9" w16cid:durableId="1651326790">
    <w:abstractNumId w:val="15"/>
  </w:num>
  <w:num w:numId="10" w16cid:durableId="1283615360">
    <w:abstractNumId w:val="35"/>
  </w:num>
  <w:num w:numId="11" w16cid:durableId="1824732810">
    <w:abstractNumId w:val="10"/>
  </w:num>
  <w:num w:numId="12" w16cid:durableId="2051034149">
    <w:abstractNumId w:val="36"/>
  </w:num>
  <w:num w:numId="13" w16cid:durableId="379211097">
    <w:abstractNumId w:val="5"/>
  </w:num>
  <w:num w:numId="14" w16cid:durableId="85269047">
    <w:abstractNumId w:val="25"/>
  </w:num>
  <w:num w:numId="15" w16cid:durableId="235869916">
    <w:abstractNumId w:val="39"/>
  </w:num>
  <w:num w:numId="16" w16cid:durableId="1497257547">
    <w:abstractNumId w:val="11"/>
  </w:num>
  <w:num w:numId="17" w16cid:durableId="1739749396">
    <w:abstractNumId w:val="13"/>
  </w:num>
  <w:num w:numId="18" w16cid:durableId="163938263">
    <w:abstractNumId w:val="9"/>
  </w:num>
  <w:num w:numId="19" w16cid:durableId="52654971">
    <w:abstractNumId w:val="6"/>
  </w:num>
  <w:num w:numId="20" w16cid:durableId="127288451">
    <w:abstractNumId w:val="24"/>
  </w:num>
  <w:num w:numId="21" w16cid:durableId="1046565523">
    <w:abstractNumId w:val="42"/>
  </w:num>
  <w:num w:numId="22" w16cid:durableId="1016233777">
    <w:abstractNumId w:val="4"/>
  </w:num>
  <w:num w:numId="23" w16cid:durableId="859396486">
    <w:abstractNumId w:val="34"/>
  </w:num>
  <w:num w:numId="24" w16cid:durableId="564727470">
    <w:abstractNumId w:val="44"/>
  </w:num>
  <w:num w:numId="25" w16cid:durableId="1972707194">
    <w:abstractNumId w:val="17"/>
  </w:num>
  <w:num w:numId="26" w16cid:durableId="1224950219">
    <w:abstractNumId w:val="26"/>
  </w:num>
  <w:num w:numId="27" w16cid:durableId="1066339232">
    <w:abstractNumId w:val="41"/>
  </w:num>
  <w:num w:numId="28" w16cid:durableId="1400522418">
    <w:abstractNumId w:val="23"/>
  </w:num>
  <w:num w:numId="29" w16cid:durableId="1333409005">
    <w:abstractNumId w:val="8"/>
  </w:num>
  <w:num w:numId="30" w16cid:durableId="615019550">
    <w:abstractNumId w:val="3"/>
  </w:num>
  <w:num w:numId="31" w16cid:durableId="400063267">
    <w:abstractNumId w:val="14"/>
  </w:num>
  <w:num w:numId="32" w16cid:durableId="1131753104">
    <w:abstractNumId w:val="2"/>
  </w:num>
  <w:num w:numId="33" w16cid:durableId="779034738">
    <w:abstractNumId w:val="43"/>
  </w:num>
  <w:num w:numId="34" w16cid:durableId="2141145159">
    <w:abstractNumId w:val="12"/>
  </w:num>
  <w:num w:numId="35" w16cid:durableId="1137458829">
    <w:abstractNumId w:val="16"/>
  </w:num>
  <w:num w:numId="36" w16cid:durableId="1172642276">
    <w:abstractNumId w:val="30"/>
  </w:num>
  <w:num w:numId="37" w16cid:durableId="578367796">
    <w:abstractNumId w:val="38"/>
  </w:num>
  <w:num w:numId="38" w16cid:durableId="301428458">
    <w:abstractNumId w:val="0"/>
  </w:num>
  <w:num w:numId="39" w16cid:durableId="1345283491">
    <w:abstractNumId w:val="19"/>
  </w:num>
  <w:num w:numId="40" w16cid:durableId="1786802489">
    <w:abstractNumId w:val="31"/>
  </w:num>
  <w:num w:numId="41" w16cid:durableId="1633750175">
    <w:abstractNumId w:val="27"/>
  </w:num>
  <w:num w:numId="42" w16cid:durableId="175995905">
    <w:abstractNumId w:val="40"/>
  </w:num>
  <w:num w:numId="43" w16cid:durableId="2142572151">
    <w:abstractNumId w:val="22"/>
  </w:num>
  <w:num w:numId="44" w16cid:durableId="852718644">
    <w:abstractNumId w:val="1"/>
  </w:num>
  <w:num w:numId="45" w16cid:durableId="911499326">
    <w:abstractNumId w:val="7"/>
  </w:num>
  <w:num w:numId="46" w16cid:durableId="1761206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FF8"/>
    <w:rsid w:val="00020774"/>
    <w:rsid w:val="00052EB7"/>
    <w:rsid w:val="000650D6"/>
    <w:rsid w:val="000A2AB9"/>
    <w:rsid w:val="000A7394"/>
    <w:rsid w:val="000C310F"/>
    <w:rsid w:val="000C7694"/>
    <w:rsid w:val="00117577"/>
    <w:rsid w:val="00123EF9"/>
    <w:rsid w:val="00157BFC"/>
    <w:rsid w:val="00160A85"/>
    <w:rsid w:val="001666F6"/>
    <w:rsid w:val="00166B52"/>
    <w:rsid w:val="0019775F"/>
    <w:rsid w:val="001B1AFA"/>
    <w:rsid w:val="00283DA8"/>
    <w:rsid w:val="002A6672"/>
    <w:rsid w:val="002C0BD7"/>
    <w:rsid w:val="0030636F"/>
    <w:rsid w:val="0031640E"/>
    <w:rsid w:val="0032680B"/>
    <w:rsid w:val="00330C5A"/>
    <w:rsid w:val="00333528"/>
    <w:rsid w:val="0035652D"/>
    <w:rsid w:val="003631AE"/>
    <w:rsid w:val="00364479"/>
    <w:rsid w:val="003A7FED"/>
    <w:rsid w:val="003B48FE"/>
    <w:rsid w:val="003C1859"/>
    <w:rsid w:val="003E66F1"/>
    <w:rsid w:val="00432B05"/>
    <w:rsid w:val="00446A15"/>
    <w:rsid w:val="00451377"/>
    <w:rsid w:val="00472E18"/>
    <w:rsid w:val="0047687E"/>
    <w:rsid w:val="00491A9A"/>
    <w:rsid w:val="004933A2"/>
    <w:rsid w:val="004A0B9F"/>
    <w:rsid w:val="004A1225"/>
    <w:rsid w:val="00501985"/>
    <w:rsid w:val="0053362D"/>
    <w:rsid w:val="00570500"/>
    <w:rsid w:val="005A0020"/>
    <w:rsid w:val="005A0B7D"/>
    <w:rsid w:val="005D7B78"/>
    <w:rsid w:val="00646FF8"/>
    <w:rsid w:val="006548C0"/>
    <w:rsid w:val="006B1453"/>
    <w:rsid w:val="006E013C"/>
    <w:rsid w:val="006E0EBB"/>
    <w:rsid w:val="00703FCC"/>
    <w:rsid w:val="007423D2"/>
    <w:rsid w:val="00742792"/>
    <w:rsid w:val="00783F0E"/>
    <w:rsid w:val="00784A34"/>
    <w:rsid w:val="00787B0F"/>
    <w:rsid w:val="007D5E02"/>
    <w:rsid w:val="007E68FF"/>
    <w:rsid w:val="007F3797"/>
    <w:rsid w:val="00800660"/>
    <w:rsid w:val="00857511"/>
    <w:rsid w:val="00867B47"/>
    <w:rsid w:val="0087583D"/>
    <w:rsid w:val="00894BD7"/>
    <w:rsid w:val="008955CA"/>
    <w:rsid w:val="008B4167"/>
    <w:rsid w:val="009C756B"/>
    <w:rsid w:val="009E56FD"/>
    <w:rsid w:val="009F50B6"/>
    <w:rsid w:val="009F726D"/>
    <w:rsid w:val="00A1085B"/>
    <w:rsid w:val="00A1778D"/>
    <w:rsid w:val="00A518BC"/>
    <w:rsid w:val="00A57AC8"/>
    <w:rsid w:val="00A67235"/>
    <w:rsid w:val="00A86C5A"/>
    <w:rsid w:val="00AA6AA7"/>
    <w:rsid w:val="00AC616B"/>
    <w:rsid w:val="00AC6401"/>
    <w:rsid w:val="00AE7DF1"/>
    <w:rsid w:val="00B738D5"/>
    <w:rsid w:val="00BB19E2"/>
    <w:rsid w:val="00BB76B3"/>
    <w:rsid w:val="00BD3B5B"/>
    <w:rsid w:val="00BD72F7"/>
    <w:rsid w:val="00C10D98"/>
    <w:rsid w:val="00C33B6C"/>
    <w:rsid w:val="00C47C63"/>
    <w:rsid w:val="00C507A3"/>
    <w:rsid w:val="00C630E4"/>
    <w:rsid w:val="00C65C7D"/>
    <w:rsid w:val="00CA3F05"/>
    <w:rsid w:val="00CA6B18"/>
    <w:rsid w:val="00CF6842"/>
    <w:rsid w:val="00D3567C"/>
    <w:rsid w:val="00D429F0"/>
    <w:rsid w:val="00D560BA"/>
    <w:rsid w:val="00D67ED8"/>
    <w:rsid w:val="00D72F13"/>
    <w:rsid w:val="00D83152"/>
    <w:rsid w:val="00D95607"/>
    <w:rsid w:val="00DC159B"/>
    <w:rsid w:val="00E67610"/>
    <w:rsid w:val="00E718CB"/>
    <w:rsid w:val="00E836ED"/>
    <w:rsid w:val="00EA3137"/>
    <w:rsid w:val="00EA38FA"/>
    <w:rsid w:val="00ED4889"/>
    <w:rsid w:val="00F5205E"/>
    <w:rsid w:val="00F770FD"/>
    <w:rsid w:val="00F80337"/>
    <w:rsid w:val="00FD7264"/>
    <w:rsid w:val="00FE220D"/>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52FE"/>
  <w15:docId w15:val="{79EDA162-DADA-467F-99D9-59ABE012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Condensed" w:eastAsia="Roboto Condensed" w:hAnsi="Roboto Condensed" w:cs="Roboto Condensed"/>
        <w:color w:val="3A3A3A"/>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FCC"/>
    <w:rPr>
      <w:rFonts w:ascii="Aptos" w:hAnsi="Aptos"/>
      <w:color w:val="auto"/>
      <w:sz w:val="22"/>
    </w:rPr>
  </w:style>
  <w:style w:type="paragraph" w:styleId="berschrift1">
    <w:name w:val="heading 1"/>
    <w:basedOn w:val="Standard"/>
    <w:next w:val="Standard"/>
    <w:link w:val="berschrift1Zchn"/>
    <w:uiPriority w:val="9"/>
    <w:qFormat/>
    <w:rsid w:val="00703FCC"/>
    <w:pPr>
      <w:keepNext/>
      <w:keepLines/>
      <w:spacing w:before="240" w:after="0"/>
      <w:outlineLvl w:val="0"/>
    </w:pPr>
    <w:rPr>
      <w:rFonts w:ascii="Aptos Display" w:eastAsiaTheme="majorEastAsia" w:hAnsi="Aptos Display" w:cstheme="majorBidi"/>
      <w:sz w:val="32"/>
      <w:szCs w:val="32"/>
    </w:rPr>
  </w:style>
  <w:style w:type="paragraph" w:styleId="berschrift2">
    <w:name w:val="heading 2"/>
    <w:basedOn w:val="Standard"/>
    <w:next w:val="Standard"/>
    <w:link w:val="berschrift2Zchn"/>
    <w:uiPriority w:val="9"/>
    <w:unhideWhenUsed/>
    <w:qFormat/>
    <w:rsid w:val="00703FCC"/>
    <w:pPr>
      <w:keepNext/>
      <w:keepLines/>
      <w:spacing w:before="40" w:after="0"/>
      <w:outlineLvl w:val="1"/>
    </w:pPr>
    <w:rPr>
      <w:rFonts w:ascii="Aptos Display" w:eastAsiaTheme="majorEastAsia" w:hAnsi="Aptos Display" w:cstheme="majorBidi"/>
      <w:b/>
      <w:sz w:val="26"/>
      <w:szCs w:val="26"/>
    </w:rPr>
  </w:style>
  <w:style w:type="paragraph" w:styleId="berschrift3">
    <w:name w:val="heading 3"/>
    <w:basedOn w:val="Standard"/>
    <w:next w:val="Standard"/>
    <w:link w:val="berschrift3Zchn"/>
    <w:uiPriority w:val="9"/>
    <w:unhideWhenUsed/>
    <w:qFormat/>
    <w:rsid w:val="00703FCC"/>
    <w:pPr>
      <w:keepNext/>
      <w:keepLines/>
      <w:spacing w:before="40" w:after="0"/>
      <w:outlineLvl w:val="2"/>
    </w:pPr>
    <w:rPr>
      <w:rFonts w:ascii="Aptos Display" w:eastAsiaTheme="majorEastAsia" w:hAnsi="Aptos Display" w:cstheme="majorBidi"/>
      <w:sz w:val="24"/>
      <w:szCs w:val="24"/>
      <w:u w:val="single"/>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Cs w:val="22"/>
    </w:rPr>
  </w:style>
  <w:style w:type="paragraph" w:styleId="berschrift6">
    <w:name w:val="heading 6"/>
    <w:basedOn w:val="Standard"/>
    <w:next w:val="Standard"/>
    <w:link w:val="berschrift6Zchn"/>
    <w:uiPriority w:val="9"/>
    <w:unhideWhenUsed/>
    <w:qFormat/>
    <w:rsid w:val="00D1400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E67610"/>
    <w:pPr>
      <w:spacing w:after="0" w:line="240" w:lineRule="auto"/>
      <w:contextualSpacing/>
    </w:pPr>
    <w:rPr>
      <w:rFonts w:eastAsiaTheme="majorEastAsia" w:cstheme="majorBidi"/>
      <w:spacing w:val="-10"/>
      <w:kern w:val="28"/>
      <w:sz w:val="40"/>
      <w:szCs w:val="56"/>
    </w:rPr>
  </w:style>
  <w:style w:type="paragraph" w:styleId="Kopfzeile">
    <w:name w:val="header"/>
    <w:basedOn w:val="Standard"/>
    <w:link w:val="KopfzeileZchn"/>
    <w:uiPriority w:val="99"/>
    <w:unhideWhenUsed/>
    <w:rsid w:val="0061667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616674"/>
  </w:style>
  <w:style w:type="paragraph" w:styleId="Fuzeile">
    <w:name w:val="footer"/>
    <w:basedOn w:val="Standard"/>
    <w:link w:val="FuzeileZchn"/>
    <w:uiPriority w:val="99"/>
    <w:unhideWhenUsed/>
    <w:rsid w:val="0061667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616674"/>
  </w:style>
  <w:style w:type="paragraph" w:customStyle="1" w:styleId="Default">
    <w:name w:val="Default"/>
    <w:rsid w:val="007A63FC"/>
    <w:pPr>
      <w:autoSpaceDE w:val="0"/>
      <w:autoSpaceDN w:val="0"/>
      <w:adjustRightInd w:val="0"/>
      <w:spacing w:after="0" w:line="240" w:lineRule="auto"/>
    </w:pPr>
    <w:rPr>
      <w:rFonts w:ascii="Garet" w:hAnsi="Garet" w:cs="Garet"/>
      <w:color w:val="000000"/>
      <w:sz w:val="24"/>
      <w:szCs w:val="24"/>
      <w:lang w:val="de-DE"/>
    </w:rPr>
  </w:style>
  <w:style w:type="paragraph" w:styleId="Listenabsatz">
    <w:name w:val="List Paragraph"/>
    <w:basedOn w:val="Standard"/>
    <w:uiPriority w:val="34"/>
    <w:qFormat/>
    <w:rsid w:val="000C524D"/>
    <w:pPr>
      <w:spacing w:after="0" w:line="240" w:lineRule="auto"/>
      <w:ind w:left="720"/>
      <w:contextualSpacing/>
    </w:pPr>
    <w:rPr>
      <w:szCs w:val="24"/>
      <w:lang w:val="es-ES"/>
    </w:rPr>
  </w:style>
  <w:style w:type="character" w:styleId="Kommentarzeichen">
    <w:name w:val="annotation reference"/>
    <w:basedOn w:val="Absatz-Standardschriftart"/>
    <w:uiPriority w:val="99"/>
    <w:semiHidden/>
    <w:unhideWhenUsed/>
    <w:rsid w:val="00D51C62"/>
    <w:rPr>
      <w:sz w:val="16"/>
      <w:szCs w:val="16"/>
    </w:rPr>
  </w:style>
  <w:style w:type="paragraph" w:styleId="Kommentartext">
    <w:name w:val="annotation text"/>
    <w:basedOn w:val="Standard"/>
    <w:link w:val="KommentartextZchn"/>
    <w:uiPriority w:val="99"/>
    <w:unhideWhenUsed/>
    <w:rsid w:val="00D51C62"/>
    <w:pPr>
      <w:spacing w:after="0" w:line="240" w:lineRule="auto"/>
    </w:pPr>
    <w:rPr>
      <w:rFonts w:asciiTheme="minorHAnsi" w:hAnsiTheme="minorHAnsi"/>
      <w:lang w:val="es-ES"/>
    </w:rPr>
  </w:style>
  <w:style w:type="character" w:customStyle="1" w:styleId="KommentartextZchn">
    <w:name w:val="Kommentartext Zchn"/>
    <w:basedOn w:val="Absatz-Standardschriftart"/>
    <w:link w:val="Kommentartext"/>
    <w:uiPriority w:val="99"/>
    <w:rsid w:val="00D51C62"/>
    <w:rPr>
      <w:sz w:val="20"/>
      <w:szCs w:val="20"/>
      <w:lang w:val="es-ES"/>
    </w:rPr>
  </w:style>
  <w:style w:type="paragraph" w:styleId="Sprechblasentext">
    <w:name w:val="Balloon Text"/>
    <w:basedOn w:val="Standard"/>
    <w:link w:val="SprechblasentextZchn"/>
    <w:uiPriority w:val="99"/>
    <w:semiHidden/>
    <w:unhideWhenUsed/>
    <w:rsid w:val="00D51C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1C62"/>
    <w:rPr>
      <w:rFonts w:ascii="Segoe UI" w:hAnsi="Segoe UI" w:cs="Segoe UI"/>
      <w:sz w:val="18"/>
      <w:szCs w:val="18"/>
    </w:rPr>
  </w:style>
  <w:style w:type="character" w:customStyle="1" w:styleId="berschrift1Zchn">
    <w:name w:val="Überschrift 1 Zchn"/>
    <w:basedOn w:val="Absatz-Standardschriftart"/>
    <w:link w:val="berschrift1"/>
    <w:uiPriority w:val="9"/>
    <w:rsid w:val="00703FCC"/>
    <w:rPr>
      <w:rFonts w:ascii="Aptos Display" w:eastAsiaTheme="majorEastAsia" w:hAnsi="Aptos Display" w:cstheme="majorBidi"/>
      <w:color w:val="auto"/>
      <w:sz w:val="32"/>
      <w:szCs w:val="32"/>
    </w:rPr>
  </w:style>
  <w:style w:type="character" w:customStyle="1" w:styleId="berschrift2Zchn">
    <w:name w:val="Überschrift 2 Zchn"/>
    <w:basedOn w:val="Absatz-Standardschriftart"/>
    <w:link w:val="berschrift2"/>
    <w:uiPriority w:val="9"/>
    <w:rsid w:val="00703FCC"/>
    <w:rPr>
      <w:rFonts w:ascii="Aptos Display" w:eastAsiaTheme="majorEastAsia" w:hAnsi="Aptos Display" w:cstheme="majorBidi"/>
      <w:b/>
      <w:color w:val="auto"/>
      <w:sz w:val="26"/>
      <w:szCs w:val="26"/>
    </w:rPr>
  </w:style>
  <w:style w:type="character" w:customStyle="1" w:styleId="TitelZchn">
    <w:name w:val="Titel Zchn"/>
    <w:basedOn w:val="Absatz-Standardschriftart"/>
    <w:link w:val="Titel"/>
    <w:uiPriority w:val="10"/>
    <w:rsid w:val="00E67610"/>
    <w:rPr>
      <w:rFonts w:ascii="Calibri" w:eastAsiaTheme="majorEastAsia" w:hAnsi="Calibri" w:cstheme="majorBidi"/>
      <w:color w:val="auto"/>
      <w:spacing w:val="-10"/>
      <w:kern w:val="28"/>
      <w:sz w:val="40"/>
      <w:szCs w:val="56"/>
    </w:rPr>
  </w:style>
  <w:style w:type="table" w:styleId="Tabellenraster">
    <w:name w:val="Table Grid"/>
    <w:basedOn w:val="NormaleTabelle"/>
    <w:uiPriority w:val="39"/>
    <w:rsid w:val="00F14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A35CF"/>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Kommentarthema">
    <w:name w:val="annotation subject"/>
    <w:basedOn w:val="Kommentartext"/>
    <w:next w:val="Kommentartext"/>
    <w:link w:val="KommentarthemaZchn"/>
    <w:uiPriority w:val="99"/>
    <w:semiHidden/>
    <w:unhideWhenUsed/>
    <w:rsid w:val="00157CEB"/>
    <w:pPr>
      <w:spacing w:after="160"/>
    </w:pPr>
    <w:rPr>
      <w:rFonts w:ascii="Roboto Condensed" w:hAnsi="Roboto Condensed"/>
      <w:b/>
      <w:bCs/>
      <w:lang w:val="en-US"/>
    </w:rPr>
  </w:style>
  <w:style w:type="character" w:customStyle="1" w:styleId="KommentarthemaZchn">
    <w:name w:val="Kommentarthema Zchn"/>
    <w:basedOn w:val="KommentartextZchn"/>
    <w:link w:val="Kommentarthema"/>
    <w:uiPriority w:val="99"/>
    <w:semiHidden/>
    <w:rsid w:val="00157CEB"/>
    <w:rPr>
      <w:rFonts w:ascii="Roboto Condensed" w:hAnsi="Roboto Condensed"/>
      <w:b/>
      <w:bCs/>
      <w:color w:val="3A3A3A"/>
      <w:sz w:val="20"/>
      <w:szCs w:val="20"/>
      <w:lang w:val="es-ES"/>
    </w:rPr>
  </w:style>
  <w:style w:type="character" w:styleId="Hyperlink">
    <w:name w:val="Hyperlink"/>
    <w:basedOn w:val="Absatz-Standardschriftart"/>
    <w:uiPriority w:val="99"/>
    <w:unhideWhenUsed/>
    <w:rsid w:val="00C92D90"/>
    <w:rPr>
      <w:color w:val="0563C1" w:themeColor="hyperlink"/>
      <w:u w:val="single"/>
    </w:rPr>
  </w:style>
  <w:style w:type="paragraph" w:styleId="Funotentext">
    <w:name w:val="footnote text"/>
    <w:basedOn w:val="Standard"/>
    <w:link w:val="FunotentextZchn"/>
    <w:uiPriority w:val="99"/>
    <w:semiHidden/>
    <w:unhideWhenUsed/>
    <w:rsid w:val="004D7069"/>
    <w:pPr>
      <w:spacing w:after="0" w:line="240" w:lineRule="auto"/>
    </w:pPr>
  </w:style>
  <w:style w:type="character" w:customStyle="1" w:styleId="FunotentextZchn">
    <w:name w:val="Fußnotentext Zchn"/>
    <w:basedOn w:val="Absatz-Standardschriftart"/>
    <w:link w:val="Funotentext"/>
    <w:uiPriority w:val="99"/>
    <w:semiHidden/>
    <w:rsid w:val="004D7069"/>
    <w:rPr>
      <w:rFonts w:ascii="Roboto Condensed" w:hAnsi="Roboto Condensed"/>
      <w:color w:val="3A3A3A"/>
      <w:sz w:val="20"/>
      <w:szCs w:val="20"/>
    </w:rPr>
  </w:style>
  <w:style w:type="character" w:styleId="Funotenzeichen">
    <w:name w:val="footnote reference"/>
    <w:basedOn w:val="Absatz-Standardschriftart"/>
    <w:uiPriority w:val="99"/>
    <w:semiHidden/>
    <w:unhideWhenUsed/>
    <w:rsid w:val="004D7069"/>
    <w:rPr>
      <w:vertAlign w:val="superscript"/>
    </w:rPr>
  </w:style>
  <w:style w:type="character" w:customStyle="1" w:styleId="ct-span">
    <w:name w:val="ct-span"/>
    <w:basedOn w:val="Absatz-Standardschriftart"/>
    <w:rsid w:val="00D14004"/>
  </w:style>
  <w:style w:type="character" w:customStyle="1" w:styleId="berschrift6Zchn">
    <w:name w:val="Überschrift 6 Zchn"/>
    <w:basedOn w:val="Absatz-Standardschriftart"/>
    <w:link w:val="berschrift6"/>
    <w:uiPriority w:val="9"/>
    <w:rsid w:val="00D14004"/>
    <w:rPr>
      <w:rFonts w:asciiTheme="majorHAnsi" w:eastAsiaTheme="majorEastAsia" w:hAnsiTheme="majorHAnsi" w:cstheme="majorBidi"/>
      <w:color w:val="1F3763" w:themeColor="accent1" w:themeShade="7F"/>
      <w:sz w:val="20"/>
    </w:rPr>
  </w:style>
  <w:style w:type="character" w:customStyle="1" w:styleId="markedcontent">
    <w:name w:val="markedcontent"/>
    <w:basedOn w:val="Absatz-Standardschriftart"/>
    <w:rsid w:val="00642F42"/>
  </w:style>
  <w:style w:type="character" w:customStyle="1" w:styleId="berschrift3Zchn">
    <w:name w:val="Überschrift 3 Zchn"/>
    <w:basedOn w:val="Absatz-Standardschriftart"/>
    <w:link w:val="berschrift3"/>
    <w:uiPriority w:val="9"/>
    <w:rsid w:val="00703FCC"/>
    <w:rPr>
      <w:rFonts w:ascii="Aptos Display" w:eastAsiaTheme="majorEastAsia" w:hAnsi="Aptos Display" w:cstheme="majorBidi"/>
      <w:color w:val="auto"/>
      <w:sz w:val="24"/>
      <w:szCs w:val="24"/>
      <w:u w:val="single"/>
    </w:rPr>
  </w:style>
  <w:style w:type="character" w:styleId="Fett">
    <w:name w:val="Strong"/>
    <w:basedOn w:val="Absatz-Standardschriftart"/>
    <w:uiPriority w:val="22"/>
    <w:qFormat/>
    <w:rsid w:val="00631788"/>
    <w:rPr>
      <w:b/>
      <w:bCs/>
    </w:rPr>
  </w:style>
  <w:style w:type="character" w:customStyle="1" w:styleId="Mencinsinresolver1">
    <w:name w:val="Mención sin resolver1"/>
    <w:basedOn w:val="Absatz-Standardschriftart"/>
    <w:uiPriority w:val="99"/>
    <w:semiHidden/>
    <w:unhideWhenUsed/>
    <w:rsid w:val="00394345"/>
    <w:rPr>
      <w:color w:val="605E5C"/>
      <w:shd w:val="clear" w:color="auto" w:fill="E1DFDD"/>
    </w:rPr>
  </w:style>
  <w:style w:type="paragraph" w:styleId="berarbeitung">
    <w:name w:val="Revision"/>
    <w:hidden/>
    <w:uiPriority w:val="99"/>
    <w:semiHidden/>
    <w:rsid w:val="00DC5326"/>
    <w:pPr>
      <w:spacing w:after="0" w:line="240" w:lineRule="auto"/>
    </w:pPr>
  </w:style>
  <w:style w:type="character" w:customStyle="1" w:styleId="message">
    <w:name w:val="message"/>
    <w:basedOn w:val="Absatz-Standardschriftart"/>
    <w:rsid w:val="00316508"/>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Beschriftung">
    <w:name w:val="caption"/>
    <w:basedOn w:val="Standard"/>
    <w:next w:val="Standard"/>
    <w:uiPriority w:val="35"/>
    <w:semiHidden/>
    <w:unhideWhenUsed/>
    <w:qFormat/>
    <w:rsid w:val="000A2AB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213">
      <w:bodyDiv w:val="1"/>
      <w:marLeft w:val="0"/>
      <w:marRight w:val="0"/>
      <w:marTop w:val="0"/>
      <w:marBottom w:val="0"/>
      <w:divBdr>
        <w:top w:val="none" w:sz="0" w:space="0" w:color="auto"/>
        <w:left w:val="none" w:sz="0" w:space="0" w:color="auto"/>
        <w:bottom w:val="none" w:sz="0" w:space="0" w:color="auto"/>
        <w:right w:val="none" w:sz="0" w:space="0" w:color="auto"/>
      </w:divBdr>
    </w:div>
    <w:div w:id="155654497">
      <w:bodyDiv w:val="1"/>
      <w:marLeft w:val="0"/>
      <w:marRight w:val="0"/>
      <w:marTop w:val="0"/>
      <w:marBottom w:val="0"/>
      <w:divBdr>
        <w:top w:val="none" w:sz="0" w:space="0" w:color="auto"/>
        <w:left w:val="none" w:sz="0" w:space="0" w:color="auto"/>
        <w:bottom w:val="none" w:sz="0" w:space="0" w:color="auto"/>
        <w:right w:val="none" w:sz="0" w:space="0" w:color="auto"/>
      </w:divBdr>
    </w:div>
    <w:div w:id="362362681">
      <w:bodyDiv w:val="1"/>
      <w:marLeft w:val="0"/>
      <w:marRight w:val="0"/>
      <w:marTop w:val="0"/>
      <w:marBottom w:val="0"/>
      <w:divBdr>
        <w:top w:val="none" w:sz="0" w:space="0" w:color="auto"/>
        <w:left w:val="none" w:sz="0" w:space="0" w:color="auto"/>
        <w:bottom w:val="none" w:sz="0" w:space="0" w:color="auto"/>
        <w:right w:val="none" w:sz="0" w:space="0" w:color="auto"/>
      </w:divBdr>
    </w:div>
    <w:div w:id="788595418">
      <w:bodyDiv w:val="1"/>
      <w:marLeft w:val="0"/>
      <w:marRight w:val="0"/>
      <w:marTop w:val="0"/>
      <w:marBottom w:val="0"/>
      <w:divBdr>
        <w:top w:val="none" w:sz="0" w:space="0" w:color="auto"/>
        <w:left w:val="none" w:sz="0" w:space="0" w:color="auto"/>
        <w:bottom w:val="none" w:sz="0" w:space="0" w:color="auto"/>
        <w:right w:val="none" w:sz="0" w:space="0" w:color="auto"/>
      </w:divBdr>
    </w:div>
    <w:div w:id="848104795">
      <w:bodyDiv w:val="1"/>
      <w:marLeft w:val="0"/>
      <w:marRight w:val="0"/>
      <w:marTop w:val="0"/>
      <w:marBottom w:val="0"/>
      <w:divBdr>
        <w:top w:val="none" w:sz="0" w:space="0" w:color="auto"/>
        <w:left w:val="none" w:sz="0" w:space="0" w:color="auto"/>
        <w:bottom w:val="none" w:sz="0" w:space="0" w:color="auto"/>
        <w:right w:val="none" w:sz="0" w:space="0" w:color="auto"/>
      </w:divBdr>
    </w:div>
    <w:div w:id="1206454619">
      <w:bodyDiv w:val="1"/>
      <w:marLeft w:val="0"/>
      <w:marRight w:val="0"/>
      <w:marTop w:val="0"/>
      <w:marBottom w:val="0"/>
      <w:divBdr>
        <w:top w:val="none" w:sz="0" w:space="0" w:color="auto"/>
        <w:left w:val="none" w:sz="0" w:space="0" w:color="auto"/>
        <w:bottom w:val="none" w:sz="0" w:space="0" w:color="auto"/>
        <w:right w:val="none" w:sz="0" w:space="0" w:color="auto"/>
      </w:divBdr>
    </w:div>
    <w:div w:id="1245526749">
      <w:bodyDiv w:val="1"/>
      <w:marLeft w:val="0"/>
      <w:marRight w:val="0"/>
      <w:marTop w:val="0"/>
      <w:marBottom w:val="0"/>
      <w:divBdr>
        <w:top w:val="none" w:sz="0" w:space="0" w:color="auto"/>
        <w:left w:val="none" w:sz="0" w:space="0" w:color="auto"/>
        <w:bottom w:val="none" w:sz="0" w:space="0" w:color="auto"/>
        <w:right w:val="none" w:sz="0" w:space="0" w:color="auto"/>
      </w:divBdr>
    </w:div>
    <w:div w:id="1381830679">
      <w:bodyDiv w:val="1"/>
      <w:marLeft w:val="0"/>
      <w:marRight w:val="0"/>
      <w:marTop w:val="0"/>
      <w:marBottom w:val="0"/>
      <w:divBdr>
        <w:top w:val="none" w:sz="0" w:space="0" w:color="auto"/>
        <w:left w:val="none" w:sz="0" w:space="0" w:color="auto"/>
        <w:bottom w:val="none" w:sz="0" w:space="0" w:color="auto"/>
        <w:right w:val="none" w:sz="0" w:space="0" w:color="auto"/>
      </w:divBdr>
    </w:div>
    <w:div w:id="1597252064">
      <w:bodyDiv w:val="1"/>
      <w:marLeft w:val="0"/>
      <w:marRight w:val="0"/>
      <w:marTop w:val="0"/>
      <w:marBottom w:val="0"/>
      <w:divBdr>
        <w:top w:val="none" w:sz="0" w:space="0" w:color="auto"/>
        <w:left w:val="none" w:sz="0" w:space="0" w:color="auto"/>
        <w:bottom w:val="none" w:sz="0" w:space="0" w:color="auto"/>
        <w:right w:val="none" w:sz="0" w:space="0" w:color="auto"/>
      </w:divBdr>
    </w:div>
    <w:div w:id="1649675982">
      <w:bodyDiv w:val="1"/>
      <w:marLeft w:val="0"/>
      <w:marRight w:val="0"/>
      <w:marTop w:val="0"/>
      <w:marBottom w:val="0"/>
      <w:divBdr>
        <w:top w:val="none" w:sz="0" w:space="0" w:color="auto"/>
        <w:left w:val="none" w:sz="0" w:space="0" w:color="auto"/>
        <w:bottom w:val="none" w:sz="0" w:space="0" w:color="auto"/>
        <w:right w:val="none" w:sz="0" w:space="0" w:color="auto"/>
      </w:divBdr>
    </w:div>
    <w:div w:id="1730378219">
      <w:bodyDiv w:val="1"/>
      <w:marLeft w:val="0"/>
      <w:marRight w:val="0"/>
      <w:marTop w:val="0"/>
      <w:marBottom w:val="0"/>
      <w:divBdr>
        <w:top w:val="none" w:sz="0" w:space="0" w:color="auto"/>
        <w:left w:val="none" w:sz="0" w:space="0" w:color="auto"/>
        <w:bottom w:val="none" w:sz="0" w:space="0" w:color="auto"/>
        <w:right w:val="none" w:sz="0" w:space="0" w:color="auto"/>
      </w:divBdr>
    </w:div>
    <w:div w:id="2040078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YD+Q3fCvuso0qsG3BqV+FmVA==">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jxicj48YnI+QXQgdGhpcyBwb2ludCwgSSB0aGluayB3ZSB3YW50IHRvIGtub3cgd2hhdCB0aGUgcGFydGljaXBhbnRzIHdhbnQgdG8gZG8gYW5kIGluIHdoaWNoIGFyZWEgdGhleSB3YW50IHRvIGJlIGFjdGl2ZT8i3AIKCnRleHQvcGxhaW4SzQ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iLpAQoKdGV4dC9wbGFpbhLaAU9uIHRvcCBvZiB0aGF0IHRoZSBncm91cHMgbmVlZCB0byBoYXZlIHNvbWV0aGluZyB0byBwcmVzZW50IGluIHdvcmtzaG9wIDIuIFNvIHRoZSBkYXRhIGhhcyB0byBiZSBwcmVzZW50YWJsZSAoc3VtbWVyaXplZCByZXN1bHRzLCBwb3dlcnBvaW50IHByZXNlbnRhdGlvbnMsIC4uLikgQXQgdGhpcyBwb2ludCBJIHRoaW5rIGl0IHdvdWxkIGJlIGdvb2QgdG8gcG9pbnQgdGhhdCBvdXQuKhsiFTExMzgyMjAyODI4NDAwNTI4Mjc1MSgAOAAw19yS9Z0xONfckvWdMUopCgp0ZXh0L3BsYWluEhtjb25kdWN0IHRoZSBkYXRhIGNvbGxlY3Rpb25aDG9kcGkyZHF5M3hqbXICIAB4AJoBBggAEAAYAKoB3QE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</go:docsCustomData>
</go:gDocsCustomXmlDataStorage>
</file>

<file path=customXml/itemProps1.xml><?xml version="1.0" encoding="utf-8"?>
<ds:datastoreItem xmlns:ds="http://schemas.openxmlformats.org/officeDocument/2006/customXml" ds:itemID="{89CBC371-57D8-42C3-9AA2-37D0255849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1641</Characters>
  <Application>Microsoft Office Word</Application>
  <DocSecurity>0</DocSecurity>
  <Lines>30</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InEuropa srl</dc:creator>
  <cp:lastModifiedBy>Maya Knevels</cp:lastModifiedBy>
  <cp:revision>2</cp:revision>
  <dcterms:created xsi:type="dcterms:W3CDTF">2026-05-05T08:09:00Z</dcterms:created>
  <dcterms:modified xsi:type="dcterms:W3CDTF">2026-05-05T08:09:00Z</dcterms:modified>
</cp:coreProperties>
</file>